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FF6128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Правовое регулирование бизнеса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3EEE" w:rsidRDefault="00FE3EEE" w:rsidP="00FE3E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938C7" w:rsidRPr="00997029" w:rsidRDefault="00D32FB3" w:rsidP="0099702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997029">
        <w:rPr>
          <w:b/>
        </w:rPr>
        <w:t xml:space="preserve"> </w:t>
      </w:r>
      <w:r w:rsidR="001938C7" w:rsidRPr="001938C7">
        <w:t>формирование у обучающихся представления о концептуальных основах предпринимательской деятельности</w:t>
      </w:r>
    </w:p>
    <w:p w:rsidR="006B06A7" w:rsidRPr="0065447C" w:rsidRDefault="002E0811" w:rsidP="0065447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1938C7" w:rsidP="001938C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Правовые конструкции. Понятие учредительного собрания и его роль в создании корпорации. Значение учредительных документов корпорации. Значение учредительного договора в системе локальных актов организации. Учредители организации. Принципы формирования органов управления корпорации. Ответственность учредителей за данные, внесенные в государственный реестр. Индивидуализация юридических лиц, договорные обязательства по использованию средств индивидуализации. Охрана прав на средства индивидуализации юридических лиц. Правоотношения с участием юридического лица, вытекающие из договора коммерческой концессии, лицензионного договора и договора об отчуждении исключительного права на товарный знак. Проблемы правового регулирования предпринимательской деятельности иностранных юридических лиц на территории Российской Федерации. Соотношение исполнения обязательств, реализации товаров (услуг) и возникновения налоговых обязанностей иностранных юридических лиц. Особенности правового положения коммерческих юридических лиц. Основания возникновения и содержание обязательств юридических лиц при осуществлении предпринимательской деятельности. Исполнение денежных </w:t>
      </w: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обязательств. Обязательства в предпринимательской деятельности, возникающие из договоров класса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facere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praestare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договора простого товарищества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2E0811"/>
    <w:rsid w:val="00376C09"/>
    <w:rsid w:val="00457432"/>
    <w:rsid w:val="0049539A"/>
    <w:rsid w:val="004C4AFC"/>
    <w:rsid w:val="005240A5"/>
    <w:rsid w:val="005D587F"/>
    <w:rsid w:val="005F3361"/>
    <w:rsid w:val="0065447C"/>
    <w:rsid w:val="006B06A7"/>
    <w:rsid w:val="0072138F"/>
    <w:rsid w:val="007307A6"/>
    <w:rsid w:val="007B47F5"/>
    <w:rsid w:val="0083307F"/>
    <w:rsid w:val="008374F8"/>
    <w:rsid w:val="008446E2"/>
    <w:rsid w:val="008F21D8"/>
    <w:rsid w:val="00997029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811B1"/>
    <w:rsid w:val="00FE3EEE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D5582-1BCF-4D99-A2B8-66419539D6F9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8</cp:revision>
  <dcterms:created xsi:type="dcterms:W3CDTF">2021-05-12T14:39:00Z</dcterms:created>
  <dcterms:modified xsi:type="dcterms:W3CDTF">2021-06-04T11:42:00Z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